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FB5" w:rsidRDefault="009F1FB5" w:rsidP="009F1FB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9F1FB5" w:rsidRPr="00420C67" w:rsidRDefault="009F1FB5" w:rsidP="009F1FB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420C67">
        <w:rPr>
          <w:b/>
          <w:sz w:val="24"/>
        </w:rPr>
        <w:t>Presentation to:</w:t>
      </w:r>
      <w:r w:rsidRPr="00420C67">
        <w:rPr>
          <w:b/>
          <w:sz w:val="24"/>
        </w:rPr>
        <w:tab/>
        <w:t>TSG SA Meeting #</w:t>
      </w:r>
      <w:r>
        <w:rPr>
          <w:b/>
          <w:sz w:val="24"/>
        </w:rPr>
        <w:t>7</w:t>
      </w:r>
      <w:r w:rsidRPr="00420C67">
        <w:rPr>
          <w:b/>
          <w:sz w:val="24"/>
        </w:rPr>
        <w:t>5</w:t>
      </w:r>
    </w:p>
    <w:p w:rsidR="009F1FB5" w:rsidRPr="00420C67" w:rsidRDefault="009F1FB5" w:rsidP="009F1FB5">
      <w:pPr>
        <w:tabs>
          <w:tab w:val="left" w:pos="3119"/>
        </w:tabs>
        <w:rPr>
          <w:b/>
          <w:sz w:val="24"/>
        </w:rPr>
      </w:pPr>
      <w:r w:rsidRPr="00420C67">
        <w:rPr>
          <w:b/>
          <w:sz w:val="24"/>
        </w:rPr>
        <w:t>Document for presentation:</w:t>
      </w:r>
      <w:r w:rsidRPr="00420C67">
        <w:rPr>
          <w:b/>
          <w:sz w:val="24"/>
        </w:rPr>
        <w:tab/>
      </w:r>
      <w:r w:rsidRPr="009F1FB5">
        <w:rPr>
          <w:b/>
          <w:sz w:val="24"/>
        </w:rPr>
        <w:t>TR 26.909 "Study on improved streaming Quality of Experience (</w:t>
      </w:r>
      <w:proofErr w:type="spellStart"/>
      <w:r w:rsidRPr="009F1FB5">
        <w:rPr>
          <w:b/>
          <w:sz w:val="24"/>
        </w:rPr>
        <w:t>QoE</w:t>
      </w:r>
      <w:proofErr w:type="spellEnd"/>
      <w:r w:rsidRPr="009F1FB5">
        <w:rPr>
          <w:b/>
          <w:sz w:val="24"/>
        </w:rPr>
        <w:t>) reporting in 3GPP services and networks", Version 1.0.0</w:t>
      </w:r>
    </w:p>
    <w:p w:rsidR="009F1FB5" w:rsidRPr="00420C67" w:rsidRDefault="009F1FB5" w:rsidP="009F1FB5">
      <w:pPr>
        <w:tabs>
          <w:tab w:val="left" w:pos="3119"/>
        </w:tabs>
        <w:rPr>
          <w:b/>
          <w:sz w:val="24"/>
        </w:rPr>
      </w:pPr>
      <w:r w:rsidRPr="00420C67">
        <w:rPr>
          <w:b/>
          <w:sz w:val="24"/>
        </w:rPr>
        <w:t>Presented for:</w:t>
      </w:r>
      <w:r w:rsidRPr="00420C67">
        <w:rPr>
          <w:b/>
          <w:sz w:val="24"/>
        </w:rPr>
        <w:tab/>
      </w:r>
      <w:r>
        <w:rPr>
          <w:b/>
          <w:sz w:val="24"/>
        </w:rPr>
        <w:t>Approval</w:t>
      </w:r>
    </w:p>
    <w:p w:rsidR="0045428D" w:rsidRPr="003C65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C65B2">
        <w:rPr>
          <w:b/>
          <w:sz w:val="24"/>
        </w:rPr>
        <w:t>Abstract of document:</w:t>
      </w:r>
    </w:p>
    <w:p w:rsidR="003B24AB" w:rsidRDefault="00706720">
      <w:pPr>
        <w:tabs>
          <w:tab w:val="left" w:pos="3119"/>
        </w:tabs>
        <w:rPr>
          <w:sz w:val="24"/>
        </w:rPr>
      </w:pPr>
      <w:r>
        <w:rPr>
          <w:sz w:val="24"/>
        </w:rPr>
        <w:t>This TR provides means of achieving</w:t>
      </w:r>
      <w:r w:rsidR="003B24AB" w:rsidRPr="003C65B2">
        <w:rPr>
          <w:sz w:val="24"/>
        </w:rPr>
        <w:t xml:space="preserve"> </w:t>
      </w:r>
      <w:r w:rsidR="00052D67" w:rsidRPr="00052D67">
        <w:rPr>
          <w:rFonts w:hint="eastAsia"/>
          <w:sz w:val="24"/>
        </w:rPr>
        <w:t>improved streaming Quality of Experience (</w:t>
      </w:r>
      <w:proofErr w:type="spellStart"/>
      <w:r w:rsidR="00052D67" w:rsidRPr="00052D67">
        <w:rPr>
          <w:rFonts w:hint="eastAsia"/>
          <w:sz w:val="24"/>
        </w:rPr>
        <w:t>QoE</w:t>
      </w:r>
      <w:proofErr w:type="spellEnd"/>
      <w:r w:rsidR="00052D67" w:rsidRPr="00052D67">
        <w:rPr>
          <w:rFonts w:hint="eastAsia"/>
          <w:sz w:val="24"/>
        </w:rPr>
        <w:t>)</w:t>
      </w:r>
      <w:r w:rsidR="00B3038B">
        <w:rPr>
          <w:sz w:val="24"/>
        </w:rPr>
        <w:t xml:space="preserve"> </w:t>
      </w:r>
      <w:r w:rsidR="00052D67">
        <w:rPr>
          <w:sz w:val="24"/>
        </w:rPr>
        <w:t>for</w:t>
      </w:r>
      <w:r w:rsidR="003B24AB" w:rsidRPr="00052D67">
        <w:rPr>
          <w:sz w:val="24"/>
        </w:rPr>
        <w:t xml:space="preserve"> streaming services. The </w:t>
      </w:r>
      <w:r w:rsidR="00052D67" w:rsidRPr="00052D67">
        <w:rPr>
          <w:sz w:val="24"/>
        </w:rPr>
        <w:t>work</w:t>
      </w:r>
      <w:r w:rsidR="003B24AB" w:rsidRPr="00052D67">
        <w:rPr>
          <w:sz w:val="24"/>
        </w:rPr>
        <w:t xml:space="preserve"> includes</w:t>
      </w:r>
      <w:r w:rsidR="00703E09">
        <w:rPr>
          <w:rFonts w:hint="eastAsia"/>
          <w:sz w:val="24"/>
          <w:lang w:eastAsia="zh-CN"/>
        </w:rPr>
        <w:t xml:space="preserve"> </w:t>
      </w:r>
      <w:r w:rsidR="001F4827">
        <w:rPr>
          <w:sz w:val="24"/>
        </w:rPr>
        <w:t xml:space="preserve">the </w:t>
      </w:r>
      <w:r w:rsidR="00052D67">
        <w:rPr>
          <w:sz w:val="24"/>
        </w:rPr>
        <w:t xml:space="preserve">support </w:t>
      </w:r>
      <w:r w:rsidR="001F4827">
        <w:rPr>
          <w:sz w:val="24"/>
        </w:rPr>
        <w:t xml:space="preserve">of </w:t>
      </w:r>
      <w:r w:rsidR="00052D67">
        <w:rPr>
          <w:sz w:val="24"/>
        </w:rPr>
        <w:t>ITU-T P.1203 audio</w:t>
      </w:r>
      <w:r w:rsidR="001F4827">
        <w:rPr>
          <w:sz w:val="24"/>
        </w:rPr>
        <w:t xml:space="preserve">-video quality estimation model. </w:t>
      </w:r>
      <w:r w:rsidR="00052D67" w:rsidRPr="00052D67">
        <w:rPr>
          <w:sz w:val="24"/>
        </w:rPr>
        <w:t xml:space="preserve">The work </w:t>
      </w:r>
      <w:r w:rsidR="00264E09">
        <w:rPr>
          <w:sz w:val="24"/>
        </w:rPr>
        <w:t>focu</w:t>
      </w:r>
      <w:r>
        <w:rPr>
          <w:sz w:val="24"/>
        </w:rPr>
        <w:t>ses</w:t>
      </w:r>
      <w:r w:rsidR="00052D67" w:rsidRPr="00052D67">
        <w:rPr>
          <w:sz w:val="24"/>
        </w:rPr>
        <w:t xml:space="preserve"> on the inclusion of appropriate metrics for </w:t>
      </w:r>
      <w:proofErr w:type="spellStart"/>
      <w:r w:rsidR="00052D67" w:rsidRPr="00052D67">
        <w:rPr>
          <w:sz w:val="24"/>
        </w:rPr>
        <w:t>QoE</w:t>
      </w:r>
      <w:proofErr w:type="spellEnd"/>
      <w:r w:rsidR="00052D67" w:rsidRPr="00052D67">
        <w:rPr>
          <w:sz w:val="24"/>
        </w:rPr>
        <w:t xml:space="preserve"> reporting, and how that information</w:t>
      </w:r>
      <w:r w:rsidR="00B3038B">
        <w:rPr>
          <w:sz w:val="24"/>
        </w:rPr>
        <w:t>,</w:t>
      </w:r>
      <w:r w:rsidR="00052D67" w:rsidRPr="00052D67">
        <w:rPr>
          <w:sz w:val="24"/>
        </w:rPr>
        <w:t xml:space="preserve"> from respective model algorithms</w:t>
      </w:r>
      <w:r w:rsidR="00B3038B">
        <w:rPr>
          <w:sz w:val="24"/>
        </w:rPr>
        <w:t>,</w:t>
      </w:r>
      <w:r w:rsidR="00052D67" w:rsidRPr="00052D67">
        <w:rPr>
          <w:sz w:val="24"/>
        </w:rPr>
        <w:t xml:space="preserve"> can be used.  </w:t>
      </w:r>
      <w:r w:rsidR="00B3038B">
        <w:rPr>
          <w:sz w:val="24"/>
        </w:rPr>
        <w:t>The</w:t>
      </w:r>
      <w:r w:rsidR="003B24AB" w:rsidRPr="00052D67">
        <w:rPr>
          <w:sz w:val="24"/>
        </w:rPr>
        <w:t xml:space="preserve"> use cases, recommended requirements, gap analysis, and potential </w:t>
      </w:r>
      <w:r w:rsidR="00B3038B">
        <w:rPr>
          <w:sz w:val="24"/>
        </w:rPr>
        <w:t>IQOE improvement</w:t>
      </w:r>
      <w:r w:rsidR="00B3038B" w:rsidRPr="00052D67">
        <w:rPr>
          <w:sz w:val="24"/>
        </w:rPr>
        <w:t xml:space="preserve"> </w:t>
      </w:r>
      <w:r w:rsidR="003B24AB" w:rsidRPr="00052D67">
        <w:rPr>
          <w:sz w:val="24"/>
        </w:rPr>
        <w:t>solution</w:t>
      </w:r>
      <w:r w:rsidR="00B3038B">
        <w:rPr>
          <w:sz w:val="24"/>
        </w:rPr>
        <w:t xml:space="preserve">s are documented in the </w:t>
      </w:r>
      <w:r>
        <w:rPr>
          <w:sz w:val="24"/>
        </w:rPr>
        <w:t>TR</w:t>
      </w:r>
      <w:r w:rsidR="00B3038B">
        <w:rPr>
          <w:sz w:val="24"/>
        </w:rPr>
        <w:t>.</w:t>
      </w:r>
    </w:p>
    <w:p w:rsidR="0045428D" w:rsidRPr="003C65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_GoBack"/>
      <w:bookmarkEnd w:id="0"/>
      <w:r w:rsidRPr="003C65B2">
        <w:rPr>
          <w:b/>
          <w:sz w:val="24"/>
        </w:rPr>
        <w:t xml:space="preserve">Changes since last presentation to </w:t>
      </w:r>
      <w:r w:rsidR="003C65B2">
        <w:rPr>
          <w:b/>
          <w:sz w:val="24"/>
        </w:rPr>
        <w:t>SA:</w:t>
      </w:r>
    </w:p>
    <w:p w:rsidR="0045428D" w:rsidRPr="006548A0" w:rsidRDefault="00BE08DF">
      <w:pPr>
        <w:tabs>
          <w:tab w:val="left" w:pos="3119"/>
        </w:tabs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</w:t>
      </w:r>
      <w:proofErr w:type="gramStart"/>
      <w:r>
        <w:rPr>
          <w:rFonts w:hint="eastAsia"/>
          <w:sz w:val="22"/>
          <w:szCs w:val="22"/>
          <w:lang w:eastAsia="zh-CN"/>
        </w:rPr>
        <w:t>update</w:t>
      </w:r>
      <w:proofErr w:type="gramEnd"/>
      <w:r>
        <w:rPr>
          <w:rFonts w:hint="eastAsia"/>
          <w:sz w:val="22"/>
          <w:szCs w:val="22"/>
          <w:lang w:eastAsia="zh-CN"/>
        </w:rPr>
        <w:t xml:space="preserve"> according to progress during #92 meeting)</w:t>
      </w:r>
    </w:p>
    <w:p w:rsidR="0045428D" w:rsidRPr="003C65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C65B2">
        <w:rPr>
          <w:b/>
          <w:sz w:val="24"/>
        </w:rPr>
        <w:t>Outstanding Issues:</w:t>
      </w:r>
    </w:p>
    <w:p w:rsidR="0045428D" w:rsidRPr="003C65B2" w:rsidRDefault="00B3038B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3C65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C65B2">
        <w:rPr>
          <w:b/>
          <w:sz w:val="24"/>
        </w:rPr>
        <w:t>Contentious Issues:</w:t>
      </w:r>
    </w:p>
    <w:p w:rsidR="0045428D" w:rsidRPr="003C65B2" w:rsidRDefault="003C65B2">
      <w:pPr>
        <w:tabs>
          <w:tab w:val="left" w:pos="3119"/>
        </w:tabs>
        <w:rPr>
          <w:sz w:val="24"/>
        </w:rPr>
      </w:pPr>
      <w:r w:rsidRPr="003C65B2">
        <w:rPr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 w:rsidSect="00F069B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BEF" w:rsidRPr="005A0BEA" w:rsidRDefault="00252BEF" w:rsidP="007F279E">
      <w:pPr>
        <w:spacing w:after="0"/>
        <w:rPr>
          <w:rFonts w:ascii="Arial" w:hAnsi="Arial"/>
          <w:color w:val="808080"/>
          <w:sz w:val="14"/>
        </w:rPr>
      </w:pPr>
      <w:r>
        <w:separator/>
      </w:r>
    </w:p>
  </w:endnote>
  <w:endnote w:type="continuationSeparator" w:id="0">
    <w:p w:rsidR="00252BEF" w:rsidRPr="005A0BEA" w:rsidRDefault="00252BEF" w:rsidP="007F279E">
      <w:pPr>
        <w:spacing w:after="0"/>
        <w:rPr>
          <w:rFonts w:ascii="Arial" w:hAnsi="Arial"/>
          <w:color w:val="808080"/>
          <w:sz w:val="1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BEF" w:rsidRPr="005A0BEA" w:rsidRDefault="00252BEF" w:rsidP="007F279E">
      <w:pPr>
        <w:spacing w:after="0"/>
        <w:rPr>
          <w:rFonts w:ascii="Arial" w:hAnsi="Arial"/>
          <w:color w:val="808080"/>
          <w:sz w:val="14"/>
        </w:rPr>
      </w:pPr>
      <w:r>
        <w:separator/>
      </w:r>
    </w:p>
  </w:footnote>
  <w:footnote w:type="continuationSeparator" w:id="0">
    <w:p w:rsidR="00252BEF" w:rsidRPr="005A0BEA" w:rsidRDefault="00252BEF" w:rsidP="007F279E">
      <w:pPr>
        <w:spacing w:after="0"/>
        <w:rPr>
          <w:rFonts w:ascii="Arial" w:hAnsi="Arial"/>
          <w:color w:val="808080"/>
          <w:sz w:val="1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">
    <w15:presenceInfo w15:providerId="None" w15:userId="J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01BA4"/>
    <w:rsid w:val="000269C9"/>
    <w:rsid w:val="00052D67"/>
    <w:rsid w:val="000F7ECB"/>
    <w:rsid w:val="001A17F6"/>
    <w:rsid w:val="001F4827"/>
    <w:rsid w:val="00201520"/>
    <w:rsid w:val="00222D66"/>
    <w:rsid w:val="00252BEF"/>
    <w:rsid w:val="00264E09"/>
    <w:rsid w:val="002B09A1"/>
    <w:rsid w:val="00376CB4"/>
    <w:rsid w:val="003B24AB"/>
    <w:rsid w:val="003B2CE2"/>
    <w:rsid w:val="003C65B2"/>
    <w:rsid w:val="003F0F32"/>
    <w:rsid w:val="0045428D"/>
    <w:rsid w:val="00484CE1"/>
    <w:rsid w:val="00617A2E"/>
    <w:rsid w:val="006548A0"/>
    <w:rsid w:val="00703E09"/>
    <w:rsid w:val="00706720"/>
    <w:rsid w:val="00747219"/>
    <w:rsid w:val="00794962"/>
    <w:rsid w:val="007C5A64"/>
    <w:rsid w:val="007F279E"/>
    <w:rsid w:val="0085111E"/>
    <w:rsid w:val="008760A4"/>
    <w:rsid w:val="00887750"/>
    <w:rsid w:val="0094544C"/>
    <w:rsid w:val="00984533"/>
    <w:rsid w:val="009B411C"/>
    <w:rsid w:val="009F1FB5"/>
    <w:rsid w:val="00B3038B"/>
    <w:rsid w:val="00BE08DF"/>
    <w:rsid w:val="00BF6C98"/>
    <w:rsid w:val="00C75873"/>
    <w:rsid w:val="00CC358C"/>
    <w:rsid w:val="00CE6825"/>
    <w:rsid w:val="00DC278D"/>
    <w:rsid w:val="00EB05C1"/>
    <w:rsid w:val="00F069B5"/>
    <w:rsid w:val="00F317B1"/>
    <w:rsid w:val="00F3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B5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F069B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F069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69B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69B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69B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69B5"/>
    <w:pPr>
      <w:outlineLvl w:val="5"/>
    </w:pPr>
  </w:style>
  <w:style w:type="paragraph" w:styleId="7">
    <w:name w:val="heading 7"/>
    <w:basedOn w:val="H6"/>
    <w:next w:val="a"/>
    <w:qFormat/>
    <w:rsid w:val="00F069B5"/>
    <w:pPr>
      <w:outlineLvl w:val="6"/>
    </w:pPr>
  </w:style>
  <w:style w:type="paragraph" w:styleId="8">
    <w:name w:val="heading 8"/>
    <w:basedOn w:val="1"/>
    <w:next w:val="a"/>
    <w:qFormat/>
    <w:rsid w:val="00F069B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69B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F069B5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F069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F069B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F069B5"/>
    <w:pPr>
      <w:ind w:left="1701" w:hanging="1701"/>
    </w:pPr>
  </w:style>
  <w:style w:type="paragraph" w:styleId="40">
    <w:name w:val="toc 4"/>
    <w:basedOn w:val="30"/>
    <w:autoRedefine/>
    <w:semiHidden/>
    <w:rsid w:val="00F069B5"/>
    <w:pPr>
      <w:ind w:left="1418" w:hanging="1418"/>
    </w:pPr>
  </w:style>
  <w:style w:type="paragraph" w:styleId="30">
    <w:name w:val="toc 3"/>
    <w:basedOn w:val="20"/>
    <w:autoRedefine/>
    <w:semiHidden/>
    <w:rsid w:val="00F069B5"/>
    <w:pPr>
      <w:ind w:left="1134" w:hanging="1134"/>
    </w:pPr>
  </w:style>
  <w:style w:type="paragraph" w:styleId="20">
    <w:name w:val="toc 2"/>
    <w:basedOn w:val="10"/>
    <w:autoRedefine/>
    <w:semiHidden/>
    <w:rsid w:val="00F069B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F069B5"/>
    <w:pPr>
      <w:ind w:left="284"/>
    </w:pPr>
  </w:style>
  <w:style w:type="paragraph" w:styleId="11">
    <w:name w:val="index 1"/>
    <w:basedOn w:val="a"/>
    <w:autoRedefine/>
    <w:semiHidden/>
    <w:rsid w:val="00F069B5"/>
    <w:pPr>
      <w:keepLines/>
      <w:spacing w:after="0"/>
    </w:pPr>
  </w:style>
  <w:style w:type="paragraph" w:customStyle="1" w:styleId="ZH">
    <w:name w:val="ZH"/>
    <w:rsid w:val="00F069B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F069B5"/>
    <w:pPr>
      <w:outlineLvl w:val="9"/>
    </w:pPr>
  </w:style>
  <w:style w:type="paragraph" w:styleId="22">
    <w:name w:val="List Number 2"/>
    <w:basedOn w:val="a3"/>
    <w:rsid w:val="00F069B5"/>
    <w:pPr>
      <w:ind w:left="851"/>
    </w:pPr>
  </w:style>
  <w:style w:type="paragraph" w:styleId="a4">
    <w:name w:val="header"/>
    <w:link w:val="Char"/>
    <w:rsid w:val="00F069B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F069B5"/>
    <w:rPr>
      <w:b/>
      <w:position w:val="6"/>
      <w:sz w:val="16"/>
    </w:rPr>
  </w:style>
  <w:style w:type="paragraph" w:styleId="a6">
    <w:name w:val="footnote text"/>
    <w:basedOn w:val="a"/>
    <w:semiHidden/>
    <w:rsid w:val="00F069B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069B5"/>
    <w:rPr>
      <w:b/>
    </w:rPr>
  </w:style>
  <w:style w:type="paragraph" w:customStyle="1" w:styleId="TAC">
    <w:name w:val="TAC"/>
    <w:basedOn w:val="TAL"/>
    <w:rsid w:val="00F069B5"/>
    <w:pPr>
      <w:jc w:val="center"/>
    </w:pPr>
  </w:style>
  <w:style w:type="paragraph" w:customStyle="1" w:styleId="TF">
    <w:name w:val="TF"/>
    <w:basedOn w:val="TH"/>
    <w:rsid w:val="00F069B5"/>
    <w:pPr>
      <w:keepNext w:val="0"/>
      <w:spacing w:before="0" w:after="240"/>
    </w:pPr>
  </w:style>
  <w:style w:type="paragraph" w:customStyle="1" w:styleId="NO">
    <w:name w:val="NO"/>
    <w:basedOn w:val="a"/>
    <w:rsid w:val="00F069B5"/>
    <w:pPr>
      <w:keepLines/>
      <w:ind w:left="1135" w:hanging="851"/>
    </w:pPr>
  </w:style>
  <w:style w:type="paragraph" w:styleId="90">
    <w:name w:val="toc 9"/>
    <w:basedOn w:val="80"/>
    <w:autoRedefine/>
    <w:semiHidden/>
    <w:rsid w:val="00F069B5"/>
    <w:pPr>
      <w:ind w:left="1418" w:hanging="1418"/>
    </w:pPr>
  </w:style>
  <w:style w:type="paragraph" w:customStyle="1" w:styleId="EX">
    <w:name w:val="EX"/>
    <w:basedOn w:val="a"/>
    <w:rsid w:val="00F069B5"/>
    <w:pPr>
      <w:keepLines/>
      <w:ind w:left="1702" w:hanging="1418"/>
    </w:pPr>
  </w:style>
  <w:style w:type="paragraph" w:customStyle="1" w:styleId="FP">
    <w:name w:val="FP"/>
    <w:basedOn w:val="a"/>
    <w:rsid w:val="00F069B5"/>
    <w:pPr>
      <w:spacing w:after="0"/>
    </w:pPr>
  </w:style>
  <w:style w:type="paragraph" w:customStyle="1" w:styleId="LD">
    <w:name w:val="LD"/>
    <w:rsid w:val="00F069B5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F069B5"/>
    <w:pPr>
      <w:spacing w:after="0"/>
    </w:pPr>
  </w:style>
  <w:style w:type="paragraph" w:customStyle="1" w:styleId="EW">
    <w:name w:val="EW"/>
    <w:basedOn w:val="EX"/>
    <w:rsid w:val="00F069B5"/>
    <w:pPr>
      <w:spacing w:after="0"/>
    </w:pPr>
  </w:style>
  <w:style w:type="paragraph" w:styleId="60">
    <w:name w:val="toc 6"/>
    <w:basedOn w:val="50"/>
    <w:next w:val="a"/>
    <w:autoRedefine/>
    <w:semiHidden/>
    <w:rsid w:val="00F069B5"/>
    <w:pPr>
      <w:ind w:left="1985" w:hanging="1985"/>
    </w:pPr>
  </w:style>
  <w:style w:type="paragraph" w:styleId="70">
    <w:name w:val="toc 7"/>
    <w:basedOn w:val="60"/>
    <w:next w:val="a"/>
    <w:autoRedefine/>
    <w:semiHidden/>
    <w:rsid w:val="00F069B5"/>
    <w:pPr>
      <w:ind w:left="2268" w:hanging="2268"/>
    </w:pPr>
  </w:style>
  <w:style w:type="paragraph" w:styleId="23">
    <w:name w:val="List Bullet 2"/>
    <w:basedOn w:val="a7"/>
    <w:autoRedefine/>
    <w:rsid w:val="00F069B5"/>
    <w:pPr>
      <w:ind w:left="851"/>
    </w:pPr>
  </w:style>
  <w:style w:type="paragraph" w:styleId="31">
    <w:name w:val="List Bullet 3"/>
    <w:basedOn w:val="23"/>
    <w:autoRedefine/>
    <w:rsid w:val="00F069B5"/>
    <w:pPr>
      <w:ind w:left="1135"/>
    </w:pPr>
  </w:style>
  <w:style w:type="paragraph" w:styleId="a3">
    <w:name w:val="List Number"/>
    <w:basedOn w:val="a8"/>
    <w:rsid w:val="00F069B5"/>
  </w:style>
  <w:style w:type="paragraph" w:customStyle="1" w:styleId="EQ">
    <w:name w:val="EQ"/>
    <w:basedOn w:val="a"/>
    <w:next w:val="a"/>
    <w:rsid w:val="00F069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69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69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69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069B5"/>
    <w:pPr>
      <w:jc w:val="right"/>
    </w:pPr>
  </w:style>
  <w:style w:type="paragraph" w:customStyle="1" w:styleId="H6">
    <w:name w:val="H6"/>
    <w:basedOn w:val="5"/>
    <w:next w:val="a"/>
    <w:rsid w:val="00F069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69B5"/>
    <w:pPr>
      <w:ind w:left="851" w:hanging="851"/>
    </w:pPr>
  </w:style>
  <w:style w:type="paragraph" w:customStyle="1" w:styleId="TAL">
    <w:name w:val="TAL"/>
    <w:basedOn w:val="a"/>
    <w:rsid w:val="00F069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69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069B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F069B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F069B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F069B5"/>
    <w:pPr>
      <w:framePr w:wrap="notBeside" w:y="16161"/>
    </w:pPr>
  </w:style>
  <w:style w:type="character" w:customStyle="1" w:styleId="ZGSM">
    <w:name w:val="ZGSM"/>
    <w:rsid w:val="00F069B5"/>
  </w:style>
  <w:style w:type="paragraph" w:styleId="24">
    <w:name w:val="List 2"/>
    <w:basedOn w:val="a8"/>
    <w:rsid w:val="00F069B5"/>
    <w:pPr>
      <w:ind w:left="851"/>
    </w:pPr>
  </w:style>
  <w:style w:type="paragraph" w:customStyle="1" w:styleId="ZG">
    <w:name w:val="ZG"/>
    <w:rsid w:val="00F069B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F069B5"/>
    <w:pPr>
      <w:ind w:left="1135"/>
    </w:pPr>
  </w:style>
  <w:style w:type="paragraph" w:styleId="41">
    <w:name w:val="List 4"/>
    <w:basedOn w:val="32"/>
    <w:rsid w:val="00F069B5"/>
    <w:pPr>
      <w:ind w:left="1418"/>
    </w:pPr>
  </w:style>
  <w:style w:type="paragraph" w:styleId="51">
    <w:name w:val="List 5"/>
    <w:basedOn w:val="41"/>
    <w:rsid w:val="00F069B5"/>
    <w:pPr>
      <w:ind w:left="1702"/>
    </w:pPr>
  </w:style>
  <w:style w:type="paragraph" w:customStyle="1" w:styleId="EditorsNote">
    <w:name w:val="Editor's Note"/>
    <w:basedOn w:val="NO"/>
    <w:rsid w:val="00F069B5"/>
    <w:rPr>
      <w:color w:val="FF0000"/>
    </w:rPr>
  </w:style>
  <w:style w:type="paragraph" w:styleId="a8">
    <w:name w:val="List"/>
    <w:basedOn w:val="a"/>
    <w:rsid w:val="00F069B5"/>
    <w:pPr>
      <w:ind w:left="568" w:hanging="284"/>
    </w:pPr>
  </w:style>
  <w:style w:type="paragraph" w:styleId="a7">
    <w:name w:val="List Bullet"/>
    <w:basedOn w:val="a8"/>
    <w:autoRedefine/>
    <w:rsid w:val="00F069B5"/>
  </w:style>
  <w:style w:type="paragraph" w:styleId="42">
    <w:name w:val="List Bullet 4"/>
    <w:basedOn w:val="31"/>
    <w:autoRedefine/>
    <w:rsid w:val="00F069B5"/>
    <w:pPr>
      <w:ind w:left="1418"/>
    </w:pPr>
  </w:style>
  <w:style w:type="paragraph" w:styleId="52">
    <w:name w:val="List Bullet 5"/>
    <w:basedOn w:val="42"/>
    <w:autoRedefine/>
    <w:rsid w:val="00F069B5"/>
    <w:pPr>
      <w:ind w:left="1702"/>
    </w:pPr>
  </w:style>
  <w:style w:type="paragraph" w:customStyle="1" w:styleId="B1">
    <w:name w:val="B1"/>
    <w:basedOn w:val="a8"/>
    <w:rsid w:val="00F069B5"/>
  </w:style>
  <w:style w:type="paragraph" w:customStyle="1" w:styleId="B2">
    <w:name w:val="B2"/>
    <w:basedOn w:val="24"/>
    <w:rsid w:val="00F069B5"/>
  </w:style>
  <w:style w:type="paragraph" w:customStyle="1" w:styleId="B3">
    <w:name w:val="B3"/>
    <w:basedOn w:val="32"/>
    <w:rsid w:val="00F069B5"/>
  </w:style>
  <w:style w:type="paragraph" w:customStyle="1" w:styleId="B4">
    <w:name w:val="B4"/>
    <w:basedOn w:val="41"/>
    <w:rsid w:val="00F069B5"/>
  </w:style>
  <w:style w:type="paragraph" w:customStyle="1" w:styleId="B5">
    <w:name w:val="B5"/>
    <w:basedOn w:val="51"/>
    <w:rsid w:val="00F069B5"/>
  </w:style>
  <w:style w:type="paragraph" w:styleId="a9">
    <w:name w:val="footer"/>
    <w:basedOn w:val="a4"/>
    <w:rsid w:val="00F069B5"/>
    <w:pPr>
      <w:jc w:val="center"/>
    </w:pPr>
    <w:rPr>
      <w:i/>
    </w:rPr>
  </w:style>
  <w:style w:type="paragraph" w:customStyle="1" w:styleId="ZTD">
    <w:name w:val="ZTD"/>
    <w:basedOn w:val="ZB"/>
    <w:rsid w:val="00F069B5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F6C98"/>
    <w:pPr>
      <w:spacing w:after="120"/>
    </w:pPr>
    <w:rPr>
      <w:rFonts w:ascii="Arial" w:eastAsia="Malgun Gothic" w:hAnsi="Arial"/>
      <w:lang w:val="en-GB" w:eastAsia="en-US"/>
    </w:rPr>
  </w:style>
  <w:style w:type="paragraph" w:styleId="ad">
    <w:name w:val="annotation subject"/>
    <w:basedOn w:val="aa"/>
    <w:next w:val="aa"/>
    <w:link w:val="Char2"/>
    <w:rsid w:val="007C5A6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customStyle="1" w:styleId="Char2">
    <w:name w:val="批注主题 Char"/>
    <w:link w:val="ad"/>
    <w:rsid w:val="007C5A64"/>
    <w:rPr>
      <w:rFonts w:ascii="Arial" w:hAnsi="Arial"/>
      <w:b/>
      <w:bCs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huawei</cp:lastModifiedBy>
  <cp:revision>5</cp:revision>
  <dcterms:created xsi:type="dcterms:W3CDTF">2017-01-16T17:08:00Z</dcterms:created>
  <dcterms:modified xsi:type="dcterms:W3CDTF">2017-01-16T17:15:00Z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(2)LBUv8Okst5bjL7aoKlkZ9wJUcNi8xW6khw1AggQAbQykymXGoB/fxvZpuzwHzxIhPGYE3P0z
njFNwxtURJcp0x5UletpQxGGqvaBNzmbXi6is5dbHXWuGh3JRF8q1UK4FJ9P5O9O6bB0WPQI
jwQ8F2w4EG2889j/8pqA6xW5maBckyvV1I85vgdgSR5ZicYY1HL2VExgjDI+1qtwg67SgK41
CwdYmNluVtkLQuYCJM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yoR6z8xIswVV2Rg47NZH2B0t8quQtGO6Bd348mT4LWDjMxiRIHrNtQ
0ymnHp50/Ezfj6spVbYUA16pikgmZC7rAmZeB4h/02hB+cQd8WfJW7i9Kr/89SdPuOrNI0W6
hQWG221GgtxBeBeqByAkPOMXK0C8p87KGF7J26becMAN+D7utN5cPeheO5G3BmP6xAXPtmUx
6ONjR1p1zT682Zc5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1484037539</vt:lpwstr>
  </property>
</Properties>
</file>